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BE0615" w:rsidP="00BE06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Selección</w:t>
      </w:r>
      <w:r w:rsidR="006F607A">
        <w:rPr>
          <w:rFonts w:ascii="Arial" w:hAnsi="Arial" w:cs="Arial"/>
          <w:b/>
          <w:sz w:val="18"/>
          <w:szCs w:val="18"/>
        </w:rPr>
        <w:t xml:space="preserve"> de integrantes del Comité de</w:t>
      </w:r>
      <w:r>
        <w:rPr>
          <w:rFonts w:ascii="Arial" w:hAnsi="Arial" w:cs="Arial"/>
          <w:b/>
          <w:sz w:val="18"/>
          <w:szCs w:val="18"/>
        </w:rPr>
        <w:t xml:space="preserve"> Participación Ciudadana del Sistema Estatal Anticorrupción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="005D6551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proofErr w:type="gramStart"/>
      <w:r>
        <w:rPr>
          <w:rFonts w:ascii="Arial" w:hAnsi="Arial" w:cs="Arial"/>
          <w:sz w:val="18"/>
          <w:szCs w:val="18"/>
        </w:rPr>
        <w:t>;</w:t>
      </w:r>
      <w:r w:rsidR="005C2EB0">
        <w:rPr>
          <w:rFonts w:ascii="Arial" w:hAnsi="Arial" w:cs="Arial"/>
          <w:sz w:val="18"/>
          <w:szCs w:val="18"/>
        </w:rPr>
        <w:t>16</w:t>
      </w:r>
      <w:proofErr w:type="gramEnd"/>
      <w:r w:rsidR="005C2EB0">
        <w:rPr>
          <w:rFonts w:ascii="Arial" w:hAnsi="Arial" w:cs="Arial"/>
          <w:sz w:val="18"/>
          <w:szCs w:val="18"/>
        </w:rPr>
        <w:t xml:space="preserve"> y18 de la Ley del Sistema Estatal Anticorrupción;</w:t>
      </w:r>
      <w:r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>todos los</w:t>
      </w:r>
      <w:r>
        <w:rPr>
          <w:rFonts w:ascii="Arial" w:hAnsi="Arial" w:cs="Arial"/>
          <w:sz w:val="18"/>
          <w:szCs w:val="18"/>
        </w:rPr>
        <w:t xml:space="preserve">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>los datos que proporcione a</w:t>
      </w:r>
      <w:r w:rsidR="00A75AE0">
        <w:rPr>
          <w:rFonts w:ascii="Arial" w:hAnsi="Arial" w:cs="Arial"/>
          <w:sz w:val="18"/>
          <w:szCs w:val="18"/>
        </w:rPr>
        <w:t xml:space="preserve"> </w:t>
      </w:r>
      <w:r w:rsidR="00D61135">
        <w:rPr>
          <w:rFonts w:ascii="Arial" w:hAnsi="Arial" w:cs="Arial"/>
          <w:sz w:val="18"/>
          <w:szCs w:val="18"/>
        </w:rPr>
        <w:t>l</w:t>
      </w:r>
      <w:r w:rsidR="00A75AE0">
        <w:rPr>
          <w:rFonts w:ascii="Arial" w:hAnsi="Arial" w:cs="Arial"/>
          <w:sz w:val="18"/>
          <w:szCs w:val="18"/>
        </w:rPr>
        <w:t>a</w:t>
      </w:r>
      <w:r w:rsidR="00D61135">
        <w:rPr>
          <w:rFonts w:ascii="Arial" w:hAnsi="Arial" w:cs="Arial"/>
          <w:sz w:val="18"/>
          <w:szCs w:val="18"/>
        </w:rPr>
        <w:t xml:space="preserve"> </w:t>
      </w:r>
      <w:r w:rsidR="00A75AE0">
        <w:rPr>
          <w:rFonts w:ascii="Arial" w:hAnsi="Arial" w:cs="Arial"/>
          <w:sz w:val="18"/>
          <w:szCs w:val="18"/>
        </w:rPr>
        <w:t>Comisión de Selección del Sistema Estatal Anticorrupción</w:t>
      </w:r>
      <w:r w:rsidR="007E28B2">
        <w:rPr>
          <w:rFonts w:ascii="Arial" w:hAnsi="Arial" w:cs="Arial"/>
          <w:sz w:val="18"/>
          <w:szCs w:val="18"/>
        </w:rPr>
        <w:t xml:space="preserve"> Chihuahua</w:t>
      </w:r>
      <w:r w:rsidR="00D61135" w:rsidRPr="00B7253C">
        <w:rPr>
          <w:rFonts w:ascii="Arial" w:hAnsi="Arial" w:cs="Arial"/>
          <w:sz w:val="18"/>
          <w:szCs w:val="18"/>
        </w:rPr>
        <w:t xml:space="preserve">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937990">
        <w:rPr>
          <w:rFonts w:ascii="Arial" w:hAnsi="Arial" w:cs="Arial"/>
          <w:sz w:val="18"/>
          <w:szCs w:val="18"/>
        </w:rPr>
        <w:t xml:space="preserve">selección de integrantes del </w:t>
      </w:r>
      <w:r w:rsidR="00937990" w:rsidRPr="00937990">
        <w:rPr>
          <w:rFonts w:ascii="Arial" w:hAnsi="Arial" w:cs="Arial"/>
          <w:sz w:val="18"/>
          <w:szCs w:val="18"/>
        </w:rPr>
        <w:t xml:space="preserve">Comité de </w:t>
      </w:r>
      <w:proofErr w:type="spellStart"/>
      <w:r w:rsidR="00937990" w:rsidRPr="00937990">
        <w:rPr>
          <w:rFonts w:ascii="Arial" w:hAnsi="Arial" w:cs="Arial"/>
          <w:sz w:val="18"/>
          <w:szCs w:val="18"/>
        </w:rPr>
        <w:t>de</w:t>
      </w:r>
      <w:proofErr w:type="spellEnd"/>
      <w:r w:rsidR="00937990" w:rsidRPr="00937990">
        <w:rPr>
          <w:rFonts w:ascii="Arial" w:hAnsi="Arial" w:cs="Arial"/>
          <w:sz w:val="18"/>
          <w:szCs w:val="18"/>
        </w:rPr>
        <w:t xml:space="preserve"> Participación Ciudadana del Sistema Estatal Anticorrupción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DF73A0" w:rsidRPr="0034655C">
        <w:rPr>
          <w:rFonts w:ascii="Arial" w:hAnsi="Arial" w:cs="Arial"/>
          <w:sz w:val="18"/>
          <w:szCs w:val="18"/>
        </w:rPr>
        <w:t xml:space="preserve">recepción de la postulación y </w:t>
      </w:r>
      <w:r w:rsidR="003D0CD8" w:rsidRPr="0034655C">
        <w:rPr>
          <w:rFonts w:ascii="Arial" w:hAnsi="Arial" w:cs="Arial"/>
          <w:sz w:val="18"/>
          <w:szCs w:val="18"/>
        </w:rPr>
        <w:t xml:space="preserve">demás documentos requeridos en la Base Segunda de la Convocatoria, </w:t>
      </w:r>
      <w:r w:rsidR="00A75AE0">
        <w:rPr>
          <w:rFonts w:ascii="Arial" w:hAnsi="Arial" w:cs="Arial"/>
          <w:sz w:val="18"/>
          <w:szCs w:val="18"/>
        </w:rPr>
        <w:t>por conducto del</w:t>
      </w:r>
      <w:r>
        <w:rPr>
          <w:rFonts w:ascii="Arial" w:hAnsi="Arial" w:cs="Arial"/>
          <w:sz w:val="18"/>
          <w:szCs w:val="18"/>
        </w:rPr>
        <w:t xml:space="preserve"> H. Congreso del Estado</w:t>
      </w:r>
      <w:r w:rsidR="00A75AE0">
        <w:rPr>
          <w:rFonts w:ascii="Arial" w:hAnsi="Arial" w:cs="Arial"/>
          <w:sz w:val="18"/>
          <w:szCs w:val="18"/>
        </w:rPr>
        <w:t>,  y en su caso, por los canales de recepción que esta Comisión habilite</w:t>
      </w:r>
      <w:r>
        <w:rPr>
          <w:rFonts w:ascii="Arial" w:hAnsi="Arial" w:cs="Arial"/>
          <w:sz w:val="18"/>
          <w:szCs w:val="18"/>
        </w:rPr>
        <w:t>.</w:t>
      </w:r>
    </w:p>
    <w:p w:rsidR="00A75AE0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75AE0">
        <w:rPr>
          <w:rFonts w:ascii="Arial" w:hAnsi="Arial" w:cs="Arial"/>
          <w:sz w:val="18"/>
          <w:szCs w:val="18"/>
        </w:rPr>
        <w:t>L</w:t>
      </w:r>
      <w:r w:rsidR="003D0CD8" w:rsidRPr="00A75AE0">
        <w:rPr>
          <w:rFonts w:ascii="Arial" w:hAnsi="Arial" w:cs="Arial"/>
          <w:sz w:val="18"/>
          <w:szCs w:val="18"/>
        </w:rPr>
        <w:t>a difusión de</w:t>
      </w:r>
      <w:r w:rsidR="00A75AE0">
        <w:rPr>
          <w:rFonts w:ascii="Arial" w:hAnsi="Arial" w:cs="Arial"/>
          <w:sz w:val="18"/>
          <w:szCs w:val="18"/>
        </w:rPr>
        <w:t>:</w:t>
      </w:r>
    </w:p>
    <w:p w:rsidR="00A75AE0" w:rsidRDefault="00A75AE0" w:rsidP="00A75AE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A75AE0">
        <w:rPr>
          <w:rFonts w:ascii="Arial" w:hAnsi="Arial" w:cs="Arial"/>
          <w:sz w:val="18"/>
          <w:szCs w:val="18"/>
        </w:rPr>
        <w:t xml:space="preserve">a carta de postulación de las </w:t>
      </w:r>
      <w:r w:rsidRPr="00A75AE0">
        <w:rPr>
          <w:rFonts w:ascii="Arial" w:hAnsi="Arial" w:cs="Arial"/>
          <w:sz w:val="18"/>
          <w:szCs w:val="18"/>
          <w:lang w:val="es-ES"/>
        </w:rPr>
        <w:t>instituciones u organizaciones promotoras, o de la persona postulante a título personal</w:t>
      </w:r>
      <w:r w:rsidRPr="00A75AE0">
        <w:rPr>
          <w:rFonts w:ascii="Arial" w:hAnsi="Arial" w:cs="Arial"/>
          <w:sz w:val="18"/>
          <w:szCs w:val="18"/>
        </w:rPr>
        <w:t xml:space="preserve"> </w:t>
      </w:r>
    </w:p>
    <w:p w:rsidR="00A75AE0" w:rsidRDefault="00A75AE0" w:rsidP="00A75AE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versión pública del currículum vitae.</w:t>
      </w:r>
    </w:p>
    <w:p w:rsidR="00A75AE0" w:rsidRDefault="00574653" w:rsidP="00A75AE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</w:t>
      </w:r>
      <w:r w:rsidR="00A75AE0">
        <w:rPr>
          <w:rFonts w:ascii="Arial" w:hAnsi="Arial" w:cs="Arial"/>
          <w:sz w:val="18"/>
          <w:szCs w:val="18"/>
        </w:rPr>
        <w:t>xposición de motivos por las que considera que su experiencia y candidatura le califican para integrar el Comité.</w:t>
      </w:r>
    </w:p>
    <w:p w:rsidR="00A75AE0" w:rsidRDefault="00574653" w:rsidP="00A75AE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</w:t>
      </w:r>
      <w:r w:rsidR="00A75AE0">
        <w:rPr>
          <w:rFonts w:ascii="Arial" w:hAnsi="Arial" w:cs="Arial"/>
          <w:sz w:val="18"/>
          <w:szCs w:val="18"/>
        </w:rPr>
        <w:t>arta, prevista en el numeral 7 de Base Segunda de la Convocatoria.</w:t>
      </w:r>
    </w:p>
    <w:p w:rsidR="00A75AE0" w:rsidRDefault="00574653" w:rsidP="00A75AE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</w:t>
      </w:r>
      <w:r w:rsidR="00A75AE0">
        <w:rPr>
          <w:rFonts w:ascii="Arial" w:hAnsi="Arial" w:cs="Arial"/>
          <w:sz w:val="18"/>
          <w:szCs w:val="18"/>
        </w:rPr>
        <w:t>arta de declaración de inexistencia de conflicto de interés.</w:t>
      </w:r>
    </w:p>
    <w:p w:rsidR="00A75AE0" w:rsidRPr="006F607A" w:rsidRDefault="00A75AE0" w:rsidP="00A75AE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F607A">
        <w:rPr>
          <w:rFonts w:ascii="Arial" w:hAnsi="Arial" w:cs="Arial"/>
          <w:sz w:val="18"/>
          <w:szCs w:val="18"/>
        </w:rPr>
        <w:t>Su nombre, dentro del listado de participantes</w:t>
      </w:r>
      <w:r w:rsidR="00574653" w:rsidRPr="006F607A">
        <w:rPr>
          <w:rFonts w:ascii="Arial" w:hAnsi="Arial" w:cs="Arial"/>
          <w:sz w:val="18"/>
          <w:szCs w:val="18"/>
        </w:rPr>
        <w:t>.</w:t>
      </w:r>
    </w:p>
    <w:p w:rsidR="00A75AE0" w:rsidRPr="006F607A" w:rsidRDefault="00A75AE0" w:rsidP="00A75AE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F607A">
        <w:rPr>
          <w:rFonts w:ascii="Arial" w:hAnsi="Arial" w:cs="Arial"/>
          <w:sz w:val="18"/>
          <w:szCs w:val="18"/>
        </w:rPr>
        <w:t>La entrevista</w:t>
      </w:r>
      <w:r w:rsidR="00574653" w:rsidRPr="006F607A">
        <w:rPr>
          <w:rFonts w:ascii="Arial" w:hAnsi="Arial" w:cs="Arial"/>
          <w:sz w:val="18"/>
          <w:szCs w:val="18"/>
        </w:rPr>
        <w:t>, en tiempo real</w:t>
      </w:r>
      <w:r w:rsidR="007E28B2" w:rsidRPr="006F607A">
        <w:rPr>
          <w:rFonts w:ascii="Arial" w:hAnsi="Arial" w:cs="Arial"/>
          <w:sz w:val="18"/>
          <w:szCs w:val="18"/>
        </w:rPr>
        <w:t>.</w:t>
      </w:r>
    </w:p>
    <w:p w:rsidR="007E28B2" w:rsidRDefault="007E28B2" w:rsidP="007E28B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 nombre, en caso de ser designado</w:t>
      </w:r>
      <w:r w:rsidR="00574653">
        <w:rPr>
          <w:rFonts w:ascii="Arial" w:hAnsi="Arial" w:cs="Arial"/>
          <w:sz w:val="18"/>
          <w:szCs w:val="18"/>
        </w:rPr>
        <w:t>.</w:t>
      </w:r>
    </w:p>
    <w:p w:rsidR="007E28B2" w:rsidRDefault="007E28B2" w:rsidP="00C14A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E28B2">
        <w:rPr>
          <w:rFonts w:ascii="Arial" w:hAnsi="Arial" w:cs="Arial"/>
          <w:sz w:val="18"/>
          <w:szCs w:val="18"/>
        </w:rPr>
        <w:t xml:space="preserve">El análisis </w:t>
      </w:r>
      <w:r>
        <w:rPr>
          <w:rFonts w:ascii="Arial" w:hAnsi="Arial" w:cs="Arial"/>
          <w:sz w:val="18"/>
          <w:szCs w:val="18"/>
        </w:rPr>
        <w:t xml:space="preserve">de los datos para la emisión del </w:t>
      </w:r>
      <w:r w:rsidR="00574653">
        <w:rPr>
          <w:rFonts w:ascii="Arial" w:hAnsi="Arial" w:cs="Arial"/>
          <w:sz w:val="18"/>
          <w:szCs w:val="18"/>
        </w:rPr>
        <w:t>fallo.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32302" w:rsidRPr="007E28B2" w:rsidRDefault="00D51014" w:rsidP="007E28B2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28B2">
        <w:rPr>
          <w:rFonts w:ascii="Arial" w:hAnsi="Arial" w:cs="Arial"/>
          <w:sz w:val="18"/>
          <w:szCs w:val="18"/>
        </w:rPr>
        <w:t>La difusión de sus datos personales</w:t>
      </w:r>
      <w:r w:rsidR="00B32302" w:rsidRPr="007E28B2">
        <w:rPr>
          <w:rFonts w:ascii="Arial" w:hAnsi="Arial" w:cs="Arial"/>
          <w:sz w:val="18"/>
          <w:szCs w:val="18"/>
        </w:rPr>
        <w:t xml:space="preserve"> </w:t>
      </w:r>
      <w:r w:rsidRPr="007E28B2">
        <w:rPr>
          <w:rFonts w:ascii="Arial" w:hAnsi="Arial" w:cs="Arial"/>
          <w:sz w:val="18"/>
          <w:szCs w:val="18"/>
        </w:rPr>
        <w:t xml:space="preserve">se hará </w:t>
      </w:r>
      <w:r w:rsidR="00B32302" w:rsidRPr="007E28B2">
        <w:rPr>
          <w:rFonts w:ascii="Arial" w:hAnsi="Arial" w:cs="Arial"/>
          <w:sz w:val="18"/>
          <w:szCs w:val="18"/>
        </w:rPr>
        <w:t>a través de la página</w:t>
      </w:r>
      <w:r w:rsidR="007E28B2" w:rsidRPr="007E28B2">
        <w:rPr>
          <w:rFonts w:ascii="Arial" w:hAnsi="Arial" w:cs="Arial"/>
          <w:sz w:val="18"/>
          <w:szCs w:val="18"/>
        </w:rPr>
        <w:t xml:space="preserve"> web de la Comisión de Selección del Sistema Estatal Anticorrupción Chihuahua </w:t>
      </w:r>
      <w:r w:rsidR="00B32302" w:rsidRPr="007E28B2">
        <w:rPr>
          <w:rFonts w:ascii="Arial" w:hAnsi="Arial" w:cs="Arial"/>
          <w:sz w:val="18"/>
          <w:szCs w:val="18"/>
        </w:rPr>
        <w:t xml:space="preserve">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3D0CD8">
        <w:rPr>
          <w:rFonts w:ascii="Arial" w:hAnsi="Arial" w:cs="Arial"/>
          <w:sz w:val="18"/>
          <w:szCs w:val="18"/>
        </w:rPr>
        <w:t>16 y18 de la Ley del Sistema Estatal Anticorrupción, y en las Bases Primera</w:t>
      </w:r>
      <w:r w:rsidR="008874FD" w:rsidRPr="00B7253C">
        <w:rPr>
          <w:rFonts w:ascii="Arial" w:hAnsi="Arial" w:cs="Arial"/>
          <w:sz w:val="18"/>
          <w:szCs w:val="18"/>
        </w:rPr>
        <w:t xml:space="preserve">, </w:t>
      </w:r>
      <w:r w:rsidR="003D0CD8">
        <w:rPr>
          <w:rFonts w:ascii="Arial" w:hAnsi="Arial" w:cs="Arial"/>
          <w:sz w:val="18"/>
          <w:szCs w:val="18"/>
        </w:rPr>
        <w:t>Segunda</w:t>
      </w:r>
      <w:r w:rsidR="00FF0DBD">
        <w:rPr>
          <w:rFonts w:ascii="Arial" w:hAnsi="Arial" w:cs="Arial"/>
          <w:sz w:val="18"/>
          <w:szCs w:val="18"/>
        </w:rPr>
        <w:t xml:space="preserve">, </w:t>
      </w:r>
      <w:r w:rsidR="0034655C">
        <w:rPr>
          <w:rFonts w:ascii="Arial" w:hAnsi="Arial" w:cs="Arial"/>
          <w:sz w:val="18"/>
          <w:szCs w:val="18"/>
        </w:rPr>
        <w:t>Tercera</w:t>
      </w:r>
      <w:r w:rsidR="004C3C30">
        <w:rPr>
          <w:rFonts w:ascii="Arial" w:hAnsi="Arial" w:cs="Arial"/>
          <w:sz w:val="18"/>
          <w:szCs w:val="18"/>
        </w:rPr>
        <w:t>,</w:t>
      </w:r>
      <w:r w:rsidR="0034655C">
        <w:rPr>
          <w:rFonts w:ascii="Arial" w:hAnsi="Arial" w:cs="Arial"/>
          <w:sz w:val="18"/>
          <w:szCs w:val="18"/>
        </w:rPr>
        <w:t xml:space="preserve"> Quinta y Sexta de la Convocatoria</w:t>
      </w:r>
      <w:r w:rsidR="00454FC4">
        <w:rPr>
          <w:rFonts w:ascii="Arial" w:hAnsi="Arial" w:cs="Arial"/>
          <w:sz w:val="18"/>
          <w:szCs w:val="18"/>
        </w:rPr>
        <w:t>,</w:t>
      </w:r>
      <w:r w:rsidR="004C3C30">
        <w:rPr>
          <w:rFonts w:ascii="Arial" w:hAnsi="Arial" w:cs="Arial"/>
          <w:sz w:val="18"/>
          <w:szCs w:val="18"/>
        </w:rPr>
        <w:t xml:space="preserve"> </w:t>
      </w:r>
      <w:r w:rsidR="007E28B2">
        <w:rPr>
          <w:rFonts w:ascii="Arial" w:hAnsi="Arial" w:cs="Arial"/>
          <w:sz w:val="18"/>
          <w:szCs w:val="18"/>
        </w:rPr>
        <w:t>ambos ord</w:t>
      </w:r>
      <w:r w:rsidR="004C3C30">
        <w:rPr>
          <w:rFonts w:ascii="Arial" w:hAnsi="Arial" w:cs="Arial"/>
          <w:sz w:val="18"/>
          <w:szCs w:val="18"/>
        </w:rPr>
        <w:t>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957B84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57B84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957B84">
        <w:rPr>
          <w:rFonts w:ascii="Arial" w:hAnsi="Arial" w:cs="Arial"/>
          <w:b/>
          <w:sz w:val="18"/>
          <w:szCs w:val="18"/>
        </w:rPr>
        <w:t xml:space="preserve"> </w:t>
      </w:r>
      <w:r w:rsidRPr="00957B84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957B84">
        <w:rPr>
          <w:rFonts w:ascii="Arial" w:hAnsi="Arial" w:cs="Arial"/>
          <w:b/>
          <w:sz w:val="18"/>
          <w:szCs w:val="18"/>
        </w:rPr>
        <w:t xml:space="preserve">y portabilidad </w:t>
      </w:r>
      <w:r w:rsidRPr="00957B84">
        <w:rPr>
          <w:rFonts w:ascii="Arial" w:hAnsi="Arial" w:cs="Arial"/>
          <w:b/>
          <w:sz w:val="18"/>
          <w:szCs w:val="18"/>
        </w:rPr>
        <w:t>de datos personales (derechos ARCO)</w:t>
      </w:r>
      <w:r w:rsidR="00E16E78" w:rsidRPr="00957B84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957B84">
        <w:rPr>
          <w:rFonts w:ascii="Arial" w:hAnsi="Arial" w:cs="Arial"/>
          <w:b/>
          <w:sz w:val="18"/>
          <w:szCs w:val="18"/>
        </w:rPr>
        <w:t>?</w:t>
      </w:r>
    </w:p>
    <w:p w:rsidR="00B32302" w:rsidRPr="00957B84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B84">
        <w:rPr>
          <w:rFonts w:ascii="Arial" w:hAnsi="Arial" w:cs="Arial"/>
          <w:sz w:val="18"/>
          <w:szCs w:val="18"/>
        </w:rPr>
        <w:t>En</w:t>
      </w:r>
      <w:r w:rsidR="00AD4D8D" w:rsidRPr="00957B84">
        <w:rPr>
          <w:rFonts w:ascii="Arial" w:hAnsi="Arial" w:cs="Arial"/>
          <w:sz w:val="18"/>
          <w:szCs w:val="18"/>
        </w:rPr>
        <w:t xml:space="preserve"> la </w:t>
      </w:r>
      <w:r w:rsidR="007E28B2" w:rsidRPr="00957B84">
        <w:rPr>
          <w:rFonts w:ascii="Arial" w:hAnsi="Arial" w:cs="Arial"/>
          <w:sz w:val="18"/>
          <w:szCs w:val="18"/>
        </w:rPr>
        <w:t>oficina</w:t>
      </w:r>
      <w:r w:rsidR="00804633" w:rsidRPr="00957B84">
        <w:rPr>
          <w:rFonts w:ascii="Arial" w:hAnsi="Arial" w:cs="Arial"/>
          <w:sz w:val="18"/>
          <w:szCs w:val="18"/>
        </w:rPr>
        <w:t xml:space="preserve"> ubicada en </w:t>
      </w:r>
      <w:r w:rsidR="00957B84" w:rsidRPr="00957B84">
        <w:rPr>
          <w:rFonts w:ascii="Arial" w:hAnsi="Arial" w:cs="Arial"/>
          <w:sz w:val="18"/>
          <w:szCs w:val="18"/>
        </w:rPr>
        <w:t xml:space="preserve">Avenida Enrique Elías </w:t>
      </w:r>
      <w:proofErr w:type="spellStart"/>
      <w:r w:rsidR="00957B84" w:rsidRPr="00957B84">
        <w:rPr>
          <w:rFonts w:ascii="Arial" w:hAnsi="Arial" w:cs="Arial"/>
          <w:sz w:val="18"/>
          <w:szCs w:val="18"/>
        </w:rPr>
        <w:t>Muller</w:t>
      </w:r>
      <w:proofErr w:type="spellEnd"/>
      <w:r w:rsidR="00957B84" w:rsidRPr="00957B84">
        <w:rPr>
          <w:rFonts w:ascii="Arial" w:hAnsi="Arial" w:cs="Arial"/>
          <w:sz w:val="18"/>
          <w:szCs w:val="18"/>
        </w:rPr>
        <w:t xml:space="preserve"> #2209, Colonia Campanario</w:t>
      </w:r>
      <w:r w:rsidR="00E9569B" w:rsidRPr="00957B84">
        <w:rPr>
          <w:rFonts w:ascii="Arial" w:hAnsi="Arial" w:cs="Arial"/>
          <w:sz w:val="18"/>
          <w:szCs w:val="18"/>
        </w:rPr>
        <w:t>,</w:t>
      </w:r>
      <w:r w:rsidR="00957B84" w:rsidRPr="00957B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7B84" w:rsidRPr="00957B84">
        <w:rPr>
          <w:rFonts w:ascii="Arial" w:hAnsi="Arial" w:cs="Arial"/>
          <w:sz w:val="18"/>
          <w:szCs w:val="18"/>
        </w:rPr>
        <w:t>Cihuahua</w:t>
      </w:r>
      <w:proofErr w:type="spellEnd"/>
      <w:r w:rsidR="00957B84" w:rsidRPr="00957B84">
        <w:rPr>
          <w:rFonts w:ascii="Arial" w:hAnsi="Arial" w:cs="Arial"/>
          <w:sz w:val="18"/>
          <w:szCs w:val="18"/>
        </w:rPr>
        <w:t xml:space="preserve">, Chihuahua. </w:t>
      </w:r>
    </w:p>
    <w:p w:rsidR="00957B84" w:rsidRPr="00FE2D9C" w:rsidRDefault="00957B8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7E28B2">
        <w:rPr>
          <w:rFonts w:ascii="Arial" w:hAnsi="Arial" w:cs="Arial"/>
          <w:sz w:val="18"/>
          <w:szCs w:val="18"/>
        </w:rPr>
        <w:t>el portal de esta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7E28B2">
        <w:rPr>
          <w:rFonts w:ascii="Arial" w:hAnsi="Arial" w:cs="Arial"/>
          <w:sz w:val="18"/>
          <w:szCs w:val="18"/>
        </w:rPr>
        <w:t>Comisión de Selección del Sistema Estatal Anticorrupción Chihuahua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7E28B2" w:rsidRPr="001455B3">
          <w:rPr>
            <w:rStyle w:val="Hipervnculo"/>
            <w:rFonts w:ascii="Arial" w:hAnsi="Arial" w:cs="Arial"/>
            <w:sz w:val="18"/>
            <w:szCs w:val="18"/>
          </w:rPr>
          <w:t>http://www.comisionseachihuahua.mx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8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23" w:rsidRDefault="00F24023" w:rsidP="00B7253C">
      <w:pPr>
        <w:spacing w:after="0" w:line="240" w:lineRule="auto"/>
      </w:pPr>
      <w:r>
        <w:separator/>
      </w:r>
    </w:p>
  </w:endnote>
  <w:endnote w:type="continuationSeparator" w:id="0">
    <w:p w:rsidR="00F24023" w:rsidRDefault="00F24023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23" w:rsidRDefault="00F24023" w:rsidP="00B7253C">
      <w:pPr>
        <w:spacing w:after="0" w:line="240" w:lineRule="auto"/>
      </w:pPr>
      <w:r>
        <w:separator/>
      </w:r>
    </w:p>
  </w:footnote>
  <w:footnote w:type="continuationSeparator" w:id="0">
    <w:p w:rsidR="00F24023" w:rsidRDefault="00F24023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A75AE0" w:rsidP="00B7253C">
    <w:pPr>
      <w:pStyle w:val="Encabezado"/>
      <w:jc w:val="center"/>
    </w:pPr>
    <w:r w:rsidRPr="00A75AE0">
      <w:rPr>
        <w:noProof/>
        <w:lang w:eastAsia="es-MX"/>
      </w:rPr>
      <w:drawing>
        <wp:inline distT="0" distB="0" distL="0" distR="0">
          <wp:extent cx="2705100" cy="450850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602"/>
    <w:multiLevelType w:val="hybridMultilevel"/>
    <w:tmpl w:val="10BEB6AC"/>
    <w:lvl w:ilvl="0" w:tplc="080A000F">
      <w:start w:val="1"/>
      <w:numFmt w:val="decimal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2E70DBD"/>
    <w:multiLevelType w:val="hybridMultilevel"/>
    <w:tmpl w:val="6CD22C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16785"/>
    <w:multiLevelType w:val="hybridMultilevel"/>
    <w:tmpl w:val="29E25074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C3D7A26"/>
    <w:multiLevelType w:val="multilevel"/>
    <w:tmpl w:val="080A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5241"/>
    <w:rsid w:val="00126CBD"/>
    <w:rsid w:val="00135A5D"/>
    <w:rsid w:val="00173955"/>
    <w:rsid w:val="00175787"/>
    <w:rsid w:val="00190C2A"/>
    <w:rsid w:val="001C3FF7"/>
    <w:rsid w:val="001C616C"/>
    <w:rsid w:val="001D6B31"/>
    <w:rsid w:val="00252523"/>
    <w:rsid w:val="00252E45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861B0"/>
    <w:rsid w:val="003A605C"/>
    <w:rsid w:val="003C71D9"/>
    <w:rsid w:val="003D0CD8"/>
    <w:rsid w:val="0040664B"/>
    <w:rsid w:val="0041135C"/>
    <w:rsid w:val="0041138D"/>
    <w:rsid w:val="00414CC2"/>
    <w:rsid w:val="00425BD3"/>
    <w:rsid w:val="00442E9D"/>
    <w:rsid w:val="004509EC"/>
    <w:rsid w:val="00454FC4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74653"/>
    <w:rsid w:val="005A3553"/>
    <w:rsid w:val="005C2EB0"/>
    <w:rsid w:val="005D6551"/>
    <w:rsid w:val="005F62F8"/>
    <w:rsid w:val="006465E4"/>
    <w:rsid w:val="0064762C"/>
    <w:rsid w:val="0065045D"/>
    <w:rsid w:val="00683E9A"/>
    <w:rsid w:val="006A0405"/>
    <w:rsid w:val="006A3688"/>
    <w:rsid w:val="006B003B"/>
    <w:rsid w:val="006F607A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E28B2"/>
    <w:rsid w:val="00804633"/>
    <w:rsid w:val="008150FA"/>
    <w:rsid w:val="00815175"/>
    <w:rsid w:val="00864D52"/>
    <w:rsid w:val="00880804"/>
    <w:rsid w:val="008874FD"/>
    <w:rsid w:val="008B2D0B"/>
    <w:rsid w:val="008B52E5"/>
    <w:rsid w:val="008D3E42"/>
    <w:rsid w:val="008F2DFA"/>
    <w:rsid w:val="00927213"/>
    <w:rsid w:val="00937990"/>
    <w:rsid w:val="00947988"/>
    <w:rsid w:val="009531AF"/>
    <w:rsid w:val="00957581"/>
    <w:rsid w:val="00957B84"/>
    <w:rsid w:val="00971A1D"/>
    <w:rsid w:val="00972E73"/>
    <w:rsid w:val="0097618A"/>
    <w:rsid w:val="009776D6"/>
    <w:rsid w:val="009A40F8"/>
    <w:rsid w:val="009A6D12"/>
    <w:rsid w:val="009B5689"/>
    <w:rsid w:val="009B5E11"/>
    <w:rsid w:val="009B6258"/>
    <w:rsid w:val="009C2917"/>
    <w:rsid w:val="009C7EA5"/>
    <w:rsid w:val="009E41F1"/>
    <w:rsid w:val="00A47835"/>
    <w:rsid w:val="00A640EB"/>
    <w:rsid w:val="00A668AD"/>
    <w:rsid w:val="00A73C89"/>
    <w:rsid w:val="00A75AE0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72D35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6E78"/>
    <w:rsid w:val="00E43929"/>
    <w:rsid w:val="00E74E4B"/>
    <w:rsid w:val="00E948D7"/>
    <w:rsid w:val="00E9569B"/>
    <w:rsid w:val="00EB246D"/>
    <w:rsid w:val="00EC6D8A"/>
    <w:rsid w:val="00ED2CA7"/>
    <w:rsid w:val="00ED69FD"/>
    <w:rsid w:val="00F24023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1FCC2-10DF-4C1D-93A6-D055045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isionseachihuahua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Diana Ruiz Anchondo</cp:lastModifiedBy>
  <cp:revision>3</cp:revision>
  <cp:lastPrinted>2018-05-22T19:48:00Z</cp:lastPrinted>
  <dcterms:created xsi:type="dcterms:W3CDTF">2019-02-22T17:03:00Z</dcterms:created>
  <dcterms:modified xsi:type="dcterms:W3CDTF">2019-02-22T17:25:00Z</dcterms:modified>
</cp:coreProperties>
</file>